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АЗЭ-ОД/25-5698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АЗЭ-ОД/25-5698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